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4"/>
        <w:gridCol w:w="607"/>
      </w:tblGrid>
      <w:tr w:rsidR="006C4F89" w:rsidRPr="006C4F89">
        <w:trPr>
          <w:tblCellSpacing w:w="0" w:type="dxa"/>
        </w:trPr>
        <w:tc>
          <w:tcPr>
            <w:tcW w:w="6" w:type="dxa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D9E8FB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52"/>
              <w:gridCol w:w="5434"/>
              <w:gridCol w:w="329"/>
              <w:gridCol w:w="329"/>
            </w:tblGrid>
            <w:tr w:rsidR="006C4F89" w:rsidRPr="006C4F89" w:rsidTr="00391692">
              <w:trPr>
                <w:gridAfter w:val="1"/>
                <w:wAfter w:w="144" w:type="dxa"/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bookmarkStart w:id="0" w:name="_GoBack"/>
                  <w:bookmarkEnd w:id="0"/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Эзотерикалық ілімдердің негізгі тақырыптарына талдау жасаңыз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 xml:space="preserve">   Эзотерикалық білім мен сенімнің мәнін ашыңыз. 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   Магиядан ғылымға,  ғылымнан магияға, дейінгі аралық туралы пікіріңізді негіздеңіз.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  Чакралар туралы ілімнің философиялық мәнін ашыңыз.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Астрологияның эзотерикалық мазмұны мен мәнін ашыңыз (А. Бейли еңбегі бойынша)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Герметизм философиясындағы құпияның мәні туралы көзқарасыңызды беріңіз.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  Египеттік өлім кітабының</w:t>
                  </w:r>
                  <w:r w:rsidRPr="006C4F89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7"/>
                      <w:szCs w:val="17"/>
                      <w:lang w:val="kk-KZ"/>
                    </w:rPr>
                    <w:t xml:space="preserve"> </w:t>
                  </w: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эзотерикалық мазмұны мен мәнін ашыңыз</w:t>
                  </w:r>
                  <w:r w:rsidRPr="006C4F89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7"/>
                      <w:szCs w:val="17"/>
                      <w:lang w:val="kk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Буддизмдегі сансара және нирвана ұғымдарының философиялық мазмұнын ашыңыз.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ind w:left="644" w:hanging="36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C4F8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Рерихтердің «Тірі этикасының» философиялық мәнін ашыңыз.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Адамзаттық рухани бірлігі туралы ілімге сараптама беріңіз (Агни-Йога бойынша)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ind w:left="644" w:hanging="36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6C4F8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Алхимияның теориясы мен практикасына сараптама жасаңыз.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Алхимияның философиясының қайнар көздерін негіздеңіз.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Эзотеризмдегі философиялық тастың құпиясына талдау беру.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 xml:space="preserve">Спиритизмнің құпиясы мен шындығы туралы діни және ғылыми көзқарастарға талдау. 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Алхимиялық символизм мен алхимиялық формуланың мазмұны мен мәнін ашыңыз.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ind w:left="644" w:hanging="36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C4F8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Друидтердің діни ілімі мен дәстүріне сараптама беріңіз.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ind w:left="644" w:hanging="36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C4F8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Әлемдік жұлдызнама мен нумерологияның құпиясына талдау жасаңыз.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ru-RU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Торо картасының құпиясына сараптама беріңіз.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Астрологияның ғылыми аспектісін ашып, космобиология мәселелеріне талдау жасаңыз.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ru-RU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Френология мен хиромантияның  эзотерикалық мәнін ашу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Хиромантия бойынша өмір, тағдыр, өлім мәселелеріне талдау жасаңыз.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Астрология мен магия: ортақ мәселелері мен ерекшелігін көрсетіңіз.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Эзотерикалық ілімдер мен ғылымдағы биоритм, аура түсініктерін сараптау.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Буддизмдегі шамбала ұғымының философиялық және эзотерикалық мәнін ашыңыз.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Хиромантия ілімінің маңызы туралы өз көзқарасыңызды негіздеңіз.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Интегральдық йога іліміндегі адам мен Құдай мәселесіне талдау.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27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 xml:space="preserve">Шамандық, магтық, медиумдық феномендерге дінтанулық түсінік беріңіз 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28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Діндер мен эзотерикалық ілімдердегі рухтар және жындармен қатынасқа түсу туралы мәселеге қатысты өз ойыңызды негіздеңіз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29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 xml:space="preserve">Спиритизмнің теориясын негіздеп, эзотерикалық мәнін ашыңыз. 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30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 xml:space="preserve">Діндердегі символдардың философиялық мазмұнына талдау жүргізіңіз. 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31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 xml:space="preserve">Каббалалық жүйенің діни және философиялық мәні туралы өз ойыңызды беріңіз. 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32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 xml:space="preserve">Эзотеризмдегі раушан гүлі мен крестің мәні туралы ойларды талдау. 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33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 xml:space="preserve">Розенкрейцерлер ілімінің ерекшелігіне дінтанулық сараптама жасау. 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34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Карлос Кастанеда іліміндегі маг жолы туралы ойды сараптаңыз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35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 xml:space="preserve">Тарихтағы діни рухани қозғалыстардың қызметінің мәні мен мақсаттарын ашыңыз. 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36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Масондық ложалардың қызметінің тарихы мен қазіргі кезеңіне талдау жасау.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37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 xml:space="preserve">Масондық символдардың философиялық мәнін талдау 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38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Е.П. Блаватскаяның  «Құпия доктрина» еңбегіндегі негізгі қарастырылатын мәселелерге сараптама жасау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39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Г.И. Гурджиев псевдосопылығындағы адам және өзін-өзі дамыту жолдары туралы іліміне дінтанулық талдау беру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40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Теософиялық ілімнің негізгі мәселелерінің мазмұны мен мәнін ашу.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</w:tbl>
          <w:p w:rsidR="006C4F89" w:rsidRPr="006C4F89" w:rsidRDefault="006C4F89" w:rsidP="006C4F89">
            <w:pPr>
              <w:spacing w:before="150" w:after="150" w:line="240" w:lineRule="auto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</w:p>
        </w:tc>
        <w:tc>
          <w:tcPr>
            <w:tcW w:w="90" w:type="dxa"/>
            <w:vAlign w:val="center"/>
            <w:hideMark/>
          </w:tcPr>
          <w:p w:rsidR="006C4F89" w:rsidRPr="006C4F89" w:rsidRDefault="006C4F89" w:rsidP="006C4F8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C4F89" w:rsidRPr="006C4F89">
        <w:trPr>
          <w:tblCellSpacing w:w="0" w:type="dxa"/>
        </w:trPr>
        <w:tc>
          <w:tcPr>
            <w:tcW w:w="90" w:type="dxa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19"/>
              <w:gridCol w:w="5179"/>
              <w:gridCol w:w="388"/>
              <w:gridCol w:w="388"/>
            </w:tblGrid>
            <w:tr w:rsidR="006C4F89" w:rsidRPr="006C4F89" w:rsidTr="00391692">
              <w:trPr>
                <w:gridAfter w:val="1"/>
                <w:wAfter w:w="144" w:type="dxa"/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lastRenderedPageBreak/>
                    <w:t>Эзотерикалық білімнің рухани дамудағы негізгі мақсатын ашу.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42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 xml:space="preserve">  Антропософия қоғамының қызметі және оның негізгі көтерген мәселелерін сараптау. 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43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Р.Штайнердің антропософиялық еңбектеріндегі адам мен Құдай қарым –қатынасына талдау беріңіз.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44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 xml:space="preserve">Тірі этика немесе Агни Йога адамзатты рухани жолға түсіруші ілім ретіндегі мәнін бағалаңыз. 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45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 xml:space="preserve">Буддизмдегі карма, сансара, нирвана ұғымының эзотерикалық мәнін ашыңыз. 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46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 xml:space="preserve">«Каббаланың» эзотерикалық принциптеріне  талдау. 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47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 xml:space="preserve">Үнді діндеріндегі мистикалық және эзотерикалық дәстүрлерге сараптама беріңіз. 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48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 xml:space="preserve">Ш. Ауробиндо іліміндегі адам санасының қасиеттері туралы ойларын бағалаңыз. 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lastRenderedPageBreak/>
                    <w:t>49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 xml:space="preserve">Каббала діни философиялық жүйе және оккультизмнің негізі ретінде  қарастырыңыз.  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50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Адам мен Әлемнің байланысын ғылыми және діни тұрғыда ортақ түсіндірудің ерекшелігін көрсету.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51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 xml:space="preserve">Шығыс діндеріндегі чакралар туралы ілімнің мәнін ашу. 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52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Қытай ойшылдарының эзотерикалық діни ілімдеріндегі ерекшеліктеріне талдау жасаңыз.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53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Шығыс діндеріндегі аура және чакра ұғымдарының эзотерикалық мәнін негіздеңіз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54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 xml:space="preserve">Антропософиядағы адам, әлем, Құдай ұғымдарының қатынастарына дінтанулық сараптама жүргізу. 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55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Каббала ілімінің теориясының мазмұнын ашып және оның өмірдегі қолданысына баға беріңіз.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56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Христиандықтағы эзотеризмнің философиялық мәнін ашыңыз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57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 xml:space="preserve">Сопылықтағы Құдайға жету баспалдақтарына сараптама беріңіз. 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58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Сопылық практикадағы қиял – ғажайып феномендерге талдау жасаңыз.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59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 xml:space="preserve">Қожа Ахмет Ясауидің «Диуани хикмет» еңбегіндегі діни сенім ерекшелігін негіздеңіз. </w:t>
                  </w:r>
                </w:p>
                <w:p w:rsidR="006C4F89" w:rsidRPr="006C4F89" w:rsidRDefault="006C4F89" w:rsidP="006C4F89">
                  <w:pPr>
                    <w:spacing w:after="0" w:line="240" w:lineRule="auto"/>
                    <w:ind w:left="360" w:right="-58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C4F8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60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 xml:space="preserve">Әулие, көріпкел, брахман, ұстаз болу ерекшелігі туралы көзқарастарға сараптама жасаңыз.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6C4F89" w:rsidRPr="006C4F89" w:rsidRDefault="006C4F89" w:rsidP="006C4F8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" w:type="dxa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4F89" w:rsidRPr="006C4F89" w:rsidRDefault="00DA0DC3" w:rsidP="006C4F89">
            <w:pPr>
              <w:spacing w:before="150" w:after="15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hyperlink r:id="rId4" w:history="1">
              <w:r w:rsidR="006C4F89" w:rsidRPr="006C4F89">
                <w:rPr>
                  <w:rFonts w:ascii="Tahoma" w:eastAsia="Times New Roman" w:hAnsi="Tahoma" w:cs="Tahoma"/>
                  <w:b/>
                  <w:bCs/>
                  <w:color w:val="0560A6"/>
                  <w:sz w:val="17"/>
                  <w:szCs w:val="17"/>
                </w:rPr>
                <w:t>1</w:t>
              </w:r>
            </w:hyperlink>
            <w:r w:rsidR="006C4F89" w:rsidRPr="006C4F89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</w:t>
            </w:r>
            <w:hyperlink r:id="rId5" w:history="1">
              <w:r w:rsidR="006C4F89" w:rsidRPr="006C4F89">
                <w:rPr>
                  <w:rFonts w:ascii="Tahoma" w:eastAsia="Times New Roman" w:hAnsi="Tahoma" w:cs="Tahoma"/>
                  <w:color w:val="0560A6"/>
                  <w:sz w:val="17"/>
                  <w:szCs w:val="17"/>
                </w:rPr>
                <w:t>2</w:t>
              </w:r>
            </w:hyperlink>
            <w:r w:rsidR="006C4F89" w:rsidRPr="006C4F89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</w:t>
            </w:r>
          </w:p>
        </w:tc>
      </w:tr>
    </w:tbl>
    <w:p w:rsidR="003F3037" w:rsidRPr="003F3037" w:rsidRDefault="003F3037">
      <w:pPr>
        <w:rPr>
          <w:lang w:val="ru-RU"/>
        </w:rPr>
      </w:pPr>
    </w:p>
    <w:sectPr w:rsidR="003F3037" w:rsidRPr="003F303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4E5"/>
    <w:rsid w:val="00391692"/>
    <w:rsid w:val="003F3037"/>
    <w:rsid w:val="005574E5"/>
    <w:rsid w:val="006C4F89"/>
    <w:rsid w:val="007C7358"/>
    <w:rsid w:val="00D72548"/>
    <w:rsid w:val="00DA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A09399-188C-41E0-99BC-464E5C62F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4F89"/>
    <w:rPr>
      <w:strike w:val="0"/>
      <w:dstrike w:val="0"/>
      <w:color w:val="0560A6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6C4F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C4F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niver.kaznu.kz/teacher/question/list/33598/0/2" TargetMode="External"/><Relationship Id="rId4" Type="http://schemas.openxmlformats.org/officeDocument/2006/relationships/hyperlink" Target="https://univer.kaznu.kz/teacher/question/list/33598/0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???????? ????????</dc:creator>
  <cp:keywords/>
  <dc:description/>
  <cp:lastModifiedBy>Karlygash</cp:lastModifiedBy>
  <cp:revision>2</cp:revision>
  <dcterms:created xsi:type="dcterms:W3CDTF">2018-07-26T06:50:00Z</dcterms:created>
  <dcterms:modified xsi:type="dcterms:W3CDTF">2018-07-26T06:50:00Z</dcterms:modified>
</cp:coreProperties>
</file>